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r>
    </w:p>
    <w:p>
      <w:pPr>
        <w:pStyle w:val="694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Профилактика пожаров на землях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сельскохозяйственного назначения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pStyle w:val="694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770"/>
        <w:contextualSpacing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году постановлением Правительства Алтайского края № </w:t>
      </w:r>
      <w:r>
        <w:rPr>
          <w:color w:val="000000"/>
          <w:sz w:val="28"/>
          <w:szCs w:val="28"/>
        </w:rPr>
        <w:t xml:space="preserve">125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10</w:t>
      </w:r>
      <w:r>
        <w:rPr>
          <w:color w:val="000000"/>
          <w:sz w:val="28"/>
          <w:szCs w:val="28"/>
        </w:rPr>
        <w:t xml:space="preserve">.04.202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начало пожароопасного сезона на территории Алтайского края </w:t>
      </w:r>
      <w:r>
        <w:rPr>
          <w:color w:val="000000"/>
          <w:sz w:val="28"/>
          <w:szCs w:val="28"/>
        </w:rPr>
        <w:t xml:space="preserve">было </w:t>
      </w:r>
      <w:r>
        <w:rPr>
          <w:color w:val="000000"/>
          <w:sz w:val="28"/>
          <w:szCs w:val="28"/>
        </w:rPr>
        <w:t xml:space="preserve">установлено с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.04.202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</w:t>
      </w:r>
      <w:r>
        <w:rPr>
          <w:b w:val="0"/>
          <w:color w:val="000000"/>
          <w:sz w:val="28"/>
          <w:szCs w:val="28"/>
        </w:rPr>
        <w:t xml:space="preserve">В связи со стабилизацией обстановки с природными пожарами, установлением погодных условий, способствующих снижению класса пожарной опасности на территории Алтайского края постановлением Правительства Алтайского края № </w:t>
      </w:r>
      <w:r>
        <w:rPr>
          <w:b w:val="0"/>
          <w:color w:val="000000"/>
          <w:sz w:val="28"/>
          <w:szCs w:val="28"/>
        </w:rPr>
        <w:t xml:space="preserve">183 от 15.05.2025 отменен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особый противопожарный режим на территории Алтайского края с 16.05.2025.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пунктами 185, 186 и 238 Правил противопожарного режима в Российской Федерации, утвержденных постановлением Правительства Российской Федерации от 16.09.2020 № 1479 (в ред. от 30.03.2023):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b/>
          <w:bCs/>
          <w:sz w:val="28"/>
          <w:szCs w:val="28"/>
        </w:rPr>
      </w:pPr>
      <w:r>
        <w:rPr>
          <w:b/>
          <w:color w:val="000000"/>
        </w:rPr>
        <w:t xml:space="preserve">-</w:t>
      </w:r>
      <w:r>
        <w:rPr>
          <w:b/>
          <w:bCs/>
        </w:rPr>
        <w:t xml:space="preserve"> </w:t>
      </w:r>
      <w:r>
        <w:rPr>
          <w:b/>
          <w:bCs/>
          <w:i/>
          <w:sz w:val="28"/>
          <w:szCs w:val="28"/>
        </w:rPr>
        <w:t xml:space="preserve">запрещено</w:t>
      </w:r>
      <w:r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выжигание сухой травянистой растительности, стерни, пожнивных остатков (за исключением рисовой соломы) на землях сельскохозяйственного назначен</w:t>
      </w:r>
      <w:r>
        <w:rPr>
          <w:bCs/>
          <w:i/>
          <w:sz w:val="28"/>
          <w:szCs w:val="28"/>
        </w:rPr>
        <w:t xml:space="preserve">ия, землях запаса и землях населенных пунктов. 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</w:t>
      </w:r>
      <w:r>
        <w:rPr>
          <w:b/>
          <w:bCs/>
          <w:sz w:val="28"/>
          <w:szCs w:val="28"/>
        </w:rPr>
        <w:t xml:space="preserve">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b/>
          <w:bCs/>
        </w:rPr>
      </w:pPr>
      <w:r>
        <w:rPr>
          <w:b/>
        </w:rPr>
        <w:t xml:space="preserve"> </w:t>
      </w:r>
      <w:r>
        <w:rPr>
          <w:b/>
        </w:rPr>
        <w:t xml:space="preserve">- </w:t>
      </w:r>
      <w:r>
        <w:rPr>
          <w:i/>
          <w:sz w:val="28"/>
          <w:szCs w:val="28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</w:t>
      </w:r>
      <w:r>
        <w:rPr>
          <w:b/>
          <w:i/>
          <w:sz w:val="28"/>
          <w:szCs w:val="28"/>
        </w:rPr>
        <w:t xml:space="preserve">должны</w:t>
      </w:r>
      <w:r>
        <w:rPr>
          <w:i/>
          <w:sz w:val="28"/>
          <w:szCs w:val="28"/>
        </w:rPr>
        <w:t xml:space="preserve">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  <w:r>
        <w:rPr>
          <w:b/>
          <w:bCs/>
        </w:rPr>
      </w:r>
      <w:r>
        <w:rPr>
          <w:b/>
          <w:bCs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i/>
          <w:sz w:val="28"/>
          <w:szCs w:val="28"/>
        </w:rPr>
      </w:pPr>
      <w:r>
        <w:rPr>
          <w:b/>
          <w:bCs/>
        </w:rPr>
        <w:t xml:space="preserve">- </w:t>
      </w:r>
      <w:r>
        <w:rPr>
          <w:b/>
          <w:i/>
        </w:rPr>
        <w:t xml:space="preserve">запрещено</w:t>
      </w:r>
      <w:r>
        <w:rPr>
          <w:b/>
        </w:rPr>
        <w:t xml:space="preserve"> </w:t>
      </w:r>
      <w:r>
        <w:rPr>
          <w:i/>
          <w:sz w:val="28"/>
          <w:szCs w:val="28"/>
        </w:rPr>
        <w:t xml:space="preserve">в границах полос отвода и придорожных полосах автомобильных дорог, в </w:t>
      </w:r>
      <w:r>
        <w:rPr>
          <w:i/>
          <w:sz w:val="28"/>
          <w:szCs w:val="28"/>
        </w:rPr>
        <w:t xml:space="preserve">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Государственными инспекторами по использованию и охране земель тер</w:t>
      </w:r>
      <w:r>
        <w:rPr>
          <w:color w:val="000000"/>
          <w:sz w:val="28"/>
          <w:szCs w:val="28"/>
        </w:rPr>
        <w:t xml:space="preserve">риториальных отделов Управления Росреестра Алтайскому краю при проведении контрольных (надзорных) и профилактических мероприятий в рамках осуществления государственного земельного (контроля) надзора проводится  разъяснительная работа по соблюдению контроли</w:t>
      </w:r>
      <w:r>
        <w:rPr>
          <w:color w:val="000000"/>
          <w:sz w:val="28"/>
          <w:szCs w:val="28"/>
        </w:rPr>
        <w:t xml:space="preserve">руемыми лицами противопожарного режима. В случае выявления фактов выжигания сухой травянистой растительности, стерни, пожнивных остатков, разведения костров  информируют территориальные подразделения МЧС, Россельхознадзора и органы местного самоуправления.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ризываем всех граждан быть бдительными и осторожными, проявлять чуткость в ситуациях обнаружения любых малейших признаках опасности распространения огня. При возникновении пожара сообщайте в спасательную службу на номер 101 или 112.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67385" cy="556738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71480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5567384" cy="5567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8.38pt;height:438.38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993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43654683"/>
      <w:docPartObj>
        <w:docPartGallery w:val="Page Numbers (Top of Page)"/>
        <w:docPartUnique w:val="true"/>
      </w:docPartObj>
      <w:rPr/>
    </w:sdtPr>
    <w:sdtContent>
      <w:p>
        <w:pPr>
          <w:pStyle w:val="74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2 Char"/>
    <w:basedOn w:val="704"/>
    <w:link w:val="696"/>
    <w:uiPriority w:val="9"/>
    <w:rPr>
      <w:rFonts w:ascii="Arial" w:hAnsi="Arial" w:eastAsia="Arial" w:cs="Arial"/>
      <w:sz w:val="34"/>
    </w:rPr>
  </w:style>
  <w:style w:type="character" w:styleId="679">
    <w:name w:val="Heading 3 Char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680">
    <w:name w:val="Heading 4 Char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681">
    <w:name w:val="Heading 5 Char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682">
    <w:name w:val="Heading 6 Char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683">
    <w:name w:val="Heading 7 Char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8 Char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685">
    <w:name w:val="Heading 9 Char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686">
    <w:name w:val="Title Char"/>
    <w:basedOn w:val="704"/>
    <w:link w:val="742"/>
    <w:uiPriority w:val="10"/>
    <w:rPr>
      <w:sz w:val="48"/>
      <w:szCs w:val="48"/>
    </w:rPr>
  </w:style>
  <w:style w:type="character" w:styleId="687">
    <w:name w:val="Subtitle Char"/>
    <w:basedOn w:val="704"/>
    <w:link w:val="743"/>
    <w:uiPriority w:val="11"/>
    <w:rPr>
      <w:sz w:val="24"/>
      <w:szCs w:val="24"/>
    </w:rPr>
  </w:style>
  <w:style w:type="character" w:styleId="688">
    <w:name w:val="Quote Char"/>
    <w:link w:val="744"/>
    <w:uiPriority w:val="29"/>
    <w:rPr>
      <w:i/>
    </w:rPr>
  </w:style>
  <w:style w:type="character" w:styleId="689">
    <w:name w:val="Intense Quote Char"/>
    <w:link w:val="745"/>
    <w:uiPriority w:val="30"/>
    <w:rPr>
      <w:i/>
    </w:rPr>
  </w:style>
  <w:style w:type="character" w:styleId="690">
    <w:name w:val="Header Char"/>
    <w:basedOn w:val="704"/>
    <w:link w:val="747"/>
    <w:uiPriority w:val="99"/>
  </w:style>
  <w:style w:type="character" w:styleId="691">
    <w:name w:val="Caption Char"/>
    <w:basedOn w:val="749"/>
    <w:link w:val="748"/>
    <w:uiPriority w:val="99"/>
  </w:style>
  <w:style w:type="character" w:styleId="692">
    <w:name w:val="Footnote Text Char"/>
    <w:link w:val="750"/>
    <w:uiPriority w:val="99"/>
    <w:rPr>
      <w:sz w:val="18"/>
    </w:rPr>
  </w:style>
  <w:style w:type="character" w:styleId="693">
    <w:name w:val="Endnote Text Char"/>
    <w:link w:val="751"/>
    <w:uiPriority w:val="99"/>
    <w:rPr>
      <w:sz w:val="20"/>
    </w:rPr>
  </w:style>
  <w:style w:type="paragraph" w:styleId="694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95">
    <w:name w:val="Heading 1"/>
    <w:basedOn w:val="694"/>
    <w:next w:val="694"/>
    <w:link w:val="728"/>
    <w:uiPriority w:val="9"/>
    <w:qFormat/>
    <w:pPr>
      <w:keepLines/>
      <w:keepNext/>
      <w:spacing w:before="240" w:after="0"/>
      <w:outlineLvl w:val="0"/>
    </w:pPr>
    <w:rPr>
      <w:rFonts w:ascii="Calibri Light" w:hAnsi="Calibri Light" w:eastAsia="Arial" w:cs="Arial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96">
    <w:name w:val="Heading 2"/>
    <w:basedOn w:val="694"/>
    <w:next w:val="694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  <w:qFormat/>
  </w:style>
  <w:style w:type="character" w:styleId="705" w:customStyle="1">
    <w:name w:val="Heading 1 Char"/>
    <w:basedOn w:val="704"/>
    <w:uiPriority w:val="9"/>
    <w:qFormat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basedOn w:val="704"/>
    <w:uiPriority w:val="9"/>
    <w:qFormat/>
    <w:rPr>
      <w:rFonts w:ascii="Arial" w:hAnsi="Arial" w:eastAsia="Arial" w:cs="Arial"/>
      <w:sz w:val="34"/>
    </w:rPr>
  </w:style>
  <w:style w:type="character" w:styleId="707" w:customStyle="1">
    <w:name w:val="Заголовок 3 Знак"/>
    <w:basedOn w:val="704"/>
    <w:uiPriority w:val="9"/>
    <w:qFormat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basedOn w:val="70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basedOn w:val="70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basedOn w:val="70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basedOn w:val="70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70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basedOn w:val="70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Название Знак"/>
    <w:basedOn w:val="704"/>
    <w:uiPriority w:val="10"/>
    <w:qFormat/>
    <w:rPr>
      <w:sz w:val="48"/>
      <w:szCs w:val="48"/>
    </w:rPr>
  </w:style>
  <w:style w:type="character" w:styleId="715" w:customStyle="1">
    <w:name w:val="Подзаголовок Знак"/>
    <w:basedOn w:val="704"/>
    <w:uiPriority w:val="11"/>
    <w:qFormat/>
    <w:rPr>
      <w:sz w:val="24"/>
      <w:szCs w:val="24"/>
    </w:rPr>
  </w:style>
  <w:style w:type="character" w:styleId="716" w:customStyle="1">
    <w:name w:val="Цитата 2 Знак"/>
    <w:link w:val="744"/>
    <w:uiPriority w:val="29"/>
    <w:qFormat/>
    <w:rPr>
      <w:i/>
    </w:rPr>
  </w:style>
  <w:style w:type="character" w:styleId="717" w:customStyle="1">
    <w:name w:val="Выделенная цитата Знак"/>
    <w:link w:val="745"/>
    <w:uiPriority w:val="30"/>
    <w:qFormat/>
    <w:rPr>
      <w:i/>
    </w:rPr>
  </w:style>
  <w:style w:type="character" w:styleId="718" w:customStyle="1">
    <w:name w:val="Верхний колонтитул Знак"/>
    <w:basedOn w:val="704"/>
    <w:uiPriority w:val="99"/>
    <w:qFormat/>
  </w:style>
  <w:style w:type="character" w:styleId="719" w:customStyle="1">
    <w:name w:val="Footer Char"/>
    <w:basedOn w:val="704"/>
    <w:uiPriority w:val="99"/>
    <w:qFormat/>
  </w:style>
  <w:style w:type="character" w:styleId="720" w:customStyle="1">
    <w:name w:val="Нижний колонтитул Знак"/>
    <w:uiPriority w:val="99"/>
    <w:qFormat/>
  </w:style>
  <w:style w:type="character" w:styleId="721" w:customStyle="1">
    <w:name w:val="Текст сноски Знак"/>
    <w:uiPriority w:val="99"/>
    <w:qFormat/>
    <w:rPr>
      <w:sz w:val="18"/>
    </w:rPr>
  </w:style>
  <w:style w:type="character" w:styleId="722">
    <w:name w:val="Символ сноски"/>
    <w:basedOn w:val="704"/>
    <w:uiPriority w:val="99"/>
    <w:unhideWhenUsed/>
    <w:qFormat/>
    <w:rPr>
      <w:vertAlign w:val="superscript"/>
    </w:rPr>
  </w:style>
  <w:style w:type="character" w:styleId="723">
    <w:name w:val="footnote reference"/>
    <w:rPr>
      <w:vertAlign w:val="superscript"/>
    </w:rPr>
  </w:style>
  <w:style w:type="character" w:styleId="724" w:customStyle="1">
    <w:name w:val="Текст концевой сноски Знак"/>
    <w:uiPriority w:val="99"/>
    <w:qFormat/>
    <w:rPr>
      <w:sz w:val="20"/>
    </w:rPr>
  </w:style>
  <w:style w:type="character" w:styleId="725">
    <w:name w:val="Символ концевой сноски"/>
    <w:basedOn w:val="704"/>
    <w:uiPriority w:val="99"/>
    <w:semiHidden/>
    <w:unhideWhenUsed/>
    <w:qFormat/>
    <w:rPr>
      <w:vertAlign w:val="superscript"/>
    </w:rPr>
  </w:style>
  <w:style w:type="character" w:styleId="726">
    <w:name w:val="endnote reference"/>
    <w:rPr>
      <w:vertAlign w:val="superscript"/>
    </w:rPr>
  </w:style>
  <w:style w:type="character" w:styleId="727" w:customStyle="1">
    <w:name w:val="Текст выноски Знак"/>
    <w:basedOn w:val="704"/>
    <w:link w:val="764"/>
    <w:uiPriority w:val="99"/>
    <w:semiHidden/>
    <w:qFormat/>
    <w:rPr>
      <w:rFonts w:ascii="Segoe UI" w:hAnsi="Segoe UI" w:cs="Segoe UI"/>
      <w:sz w:val="18"/>
      <w:szCs w:val="18"/>
    </w:rPr>
  </w:style>
  <w:style w:type="character" w:styleId="728" w:customStyle="1">
    <w:name w:val="Заголовок 1 Знак"/>
    <w:basedOn w:val="704"/>
    <w:uiPriority w:val="9"/>
    <w:qFormat/>
    <w:rPr>
      <w:rFonts w:ascii="Calibri Light" w:hAnsi="Calibri Light" w:eastAsia="Arial" w:cs="Arial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29">
    <w:name w:val="Hyperlink"/>
    <w:basedOn w:val="704"/>
    <w:uiPriority w:val="99"/>
    <w:unhideWhenUsed/>
    <w:rPr>
      <w:color w:val="0563c1" w:themeColor="hyperlink"/>
      <w:u w:val="single"/>
    </w:rPr>
  </w:style>
  <w:style w:type="character" w:styleId="730">
    <w:name w:val="annotation reference"/>
    <w:basedOn w:val="704"/>
    <w:uiPriority w:val="99"/>
    <w:semiHidden/>
    <w:unhideWhenUsed/>
    <w:qFormat/>
    <w:rPr>
      <w:sz w:val="16"/>
      <w:szCs w:val="16"/>
    </w:rPr>
  </w:style>
  <w:style w:type="character" w:styleId="731" w:customStyle="1">
    <w:name w:val="Текст примечания Знак"/>
    <w:basedOn w:val="704"/>
    <w:link w:val="767"/>
    <w:uiPriority w:val="99"/>
    <w:semiHidden/>
    <w:qFormat/>
    <w:rPr>
      <w:sz w:val="20"/>
      <w:szCs w:val="20"/>
    </w:rPr>
  </w:style>
  <w:style w:type="character" w:styleId="732" w:customStyle="1">
    <w:name w:val="Тема примечания Знак"/>
    <w:basedOn w:val="731"/>
    <w:link w:val="768"/>
    <w:uiPriority w:val="99"/>
    <w:semiHidden/>
    <w:qFormat/>
    <w:rPr>
      <w:b/>
      <w:bCs/>
      <w:sz w:val="20"/>
      <w:szCs w:val="20"/>
    </w:rPr>
  </w:style>
  <w:style w:type="character" w:styleId="733">
    <w:name w:val="Strong"/>
    <w:basedOn w:val="704"/>
    <w:uiPriority w:val="22"/>
    <w:qFormat/>
    <w:rPr>
      <w:b/>
      <w:bCs/>
    </w:rPr>
  </w:style>
  <w:style w:type="character" w:styleId="734" w:customStyle="1">
    <w:name w:val="js-phone-number"/>
    <w:basedOn w:val="704"/>
    <w:qFormat/>
  </w:style>
  <w:style w:type="character" w:styleId="735">
    <w:name w:val="FollowedHyperlink"/>
    <w:basedOn w:val="704"/>
    <w:uiPriority w:val="99"/>
    <w:semiHidden/>
    <w:unhideWhenUsed/>
    <w:rPr>
      <w:color w:val="954f72" w:themeColor="followedHyperlink"/>
      <w:u w:val="single"/>
    </w:rPr>
  </w:style>
  <w:style w:type="character" w:styleId="736" w:customStyle="1">
    <w:name w:val="Основной шрифт абзаца3"/>
    <w:qFormat/>
  </w:style>
  <w:style w:type="paragraph" w:styleId="737">
    <w:name w:val="Заголовок"/>
    <w:basedOn w:val="694"/>
    <w:next w:val="738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38">
    <w:name w:val="Body Text"/>
    <w:basedOn w:val="694"/>
    <w:pPr>
      <w:spacing w:before="0" w:after="140" w:line="276" w:lineRule="auto"/>
    </w:pPr>
  </w:style>
  <w:style w:type="paragraph" w:styleId="739">
    <w:name w:val="List"/>
    <w:basedOn w:val="738"/>
    <w:rPr>
      <w:rFonts w:ascii="PT Astra Serif" w:hAnsi="PT Astra Serif" w:cs="Noto Sans Devanagari"/>
    </w:rPr>
  </w:style>
  <w:style w:type="paragraph" w:styleId="740">
    <w:name w:val="Caption"/>
    <w:basedOn w:val="694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741">
    <w:name w:val="Указатель"/>
    <w:basedOn w:val="694"/>
    <w:qFormat/>
    <w:pPr>
      <w:suppressLineNumbers/>
    </w:pPr>
    <w:rPr>
      <w:rFonts w:ascii="PT Astra Serif" w:hAnsi="PT Astra Serif" w:cs="Noto Sans Devanagari"/>
    </w:rPr>
  </w:style>
  <w:style w:type="paragraph" w:styleId="742">
    <w:name w:val="Title"/>
    <w:basedOn w:val="694"/>
    <w:next w:val="694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3">
    <w:name w:val="Subtitle"/>
    <w:basedOn w:val="694"/>
    <w:next w:val="694"/>
    <w:link w:val="715"/>
    <w:uiPriority w:val="11"/>
    <w:qFormat/>
    <w:pPr>
      <w:spacing w:before="200" w:after="200"/>
    </w:pPr>
    <w:rPr>
      <w:sz w:val="24"/>
      <w:szCs w:val="24"/>
    </w:rPr>
  </w:style>
  <w:style w:type="paragraph" w:styleId="744">
    <w:name w:val="Quote"/>
    <w:basedOn w:val="694"/>
    <w:next w:val="694"/>
    <w:link w:val="716"/>
    <w:uiPriority w:val="29"/>
    <w:qFormat/>
    <w:pPr>
      <w:ind w:left="720" w:right="720" w:firstLine="0"/>
    </w:pPr>
    <w:rPr>
      <w:i/>
    </w:rPr>
  </w:style>
  <w:style w:type="paragraph" w:styleId="745">
    <w:name w:val="Intense Quote"/>
    <w:basedOn w:val="694"/>
    <w:next w:val="694"/>
    <w:link w:val="717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6">
    <w:name w:val="Колонтитул"/>
    <w:basedOn w:val="694"/>
    <w:qFormat/>
  </w:style>
  <w:style w:type="paragraph" w:styleId="747">
    <w:name w:val="Header"/>
    <w:basedOn w:val="694"/>
    <w:link w:val="71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48">
    <w:name w:val="Footer"/>
    <w:basedOn w:val="694"/>
    <w:link w:val="72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49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50">
    <w:name w:val="footnote text"/>
    <w:basedOn w:val="694"/>
    <w:link w:val="72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94"/>
    <w:link w:val="72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94"/>
    <w:next w:val="694"/>
    <w:uiPriority w:val="39"/>
    <w:unhideWhenUsed/>
    <w:pPr>
      <w:spacing w:before="0" w:after="57"/>
    </w:pPr>
  </w:style>
  <w:style w:type="paragraph" w:styleId="753">
    <w:name w:val="toc 2"/>
    <w:basedOn w:val="694"/>
    <w:next w:val="694"/>
    <w:uiPriority w:val="39"/>
    <w:unhideWhenUsed/>
    <w:pPr>
      <w:ind w:left="283" w:firstLine="0"/>
      <w:spacing w:before="0" w:after="57"/>
    </w:pPr>
  </w:style>
  <w:style w:type="paragraph" w:styleId="754">
    <w:name w:val="toc 3"/>
    <w:basedOn w:val="694"/>
    <w:next w:val="694"/>
    <w:uiPriority w:val="39"/>
    <w:unhideWhenUsed/>
    <w:pPr>
      <w:ind w:left="567" w:firstLine="0"/>
      <w:spacing w:before="0" w:after="57"/>
    </w:pPr>
  </w:style>
  <w:style w:type="paragraph" w:styleId="755">
    <w:name w:val="toc 4"/>
    <w:basedOn w:val="694"/>
    <w:next w:val="694"/>
    <w:uiPriority w:val="39"/>
    <w:unhideWhenUsed/>
    <w:pPr>
      <w:ind w:left="850" w:firstLine="0"/>
      <w:spacing w:before="0" w:after="57"/>
    </w:pPr>
  </w:style>
  <w:style w:type="paragraph" w:styleId="756">
    <w:name w:val="toc 5"/>
    <w:basedOn w:val="694"/>
    <w:next w:val="694"/>
    <w:uiPriority w:val="39"/>
    <w:unhideWhenUsed/>
    <w:pPr>
      <w:ind w:left="1134" w:firstLine="0"/>
      <w:spacing w:before="0" w:after="57"/>
    </w:pPr>
  </w:style>
  <w:style w:type="paragraph" w:styleId="757">
    <w:name w:val="toc 6"/>
    <w:basedOn w:val="694"/>
    <w:next w:val="694"/>
    <w:uiPriority w:val="39"/>
    <w:unhideWhenUsed/>
    <w:pPr>
      <w:ind w:left="1417" w:firstLine="0"/>
      <w:spacing w:before="0" w:after="57"/>
    </w:pPr>
  </w:style>
  <w:style w:type="paragraph" w:styleId="758">
    <w:name w:val="toc 7"/>
    <w:basedOn w:val="694"/>
    <w:next w:val="694"/>
    <w:uiPriority w:val="39"/>
    <w:unhideWhenUsed/>
    <w:pPr>
      <w:ind w:left="1701" w:firstLine="0"/>
      <w:spacing w:before="0" w:after="57"/>
    </w:pPr>
  </w:style>
  <w:style w:type="paragraph" w:styleId="759">
    <w:name w:val="toc 8"/>
    <w:basedOn w:val="694"/>
    <w:next w:val="694"/>
    <w:uiPriority w:val="39"/>
    <w:unhideWhenUsed/>
    <w:pPr>
      <w:ind w:left="1984" w:firstLine="0"/>
      <w:spacing w:before="0" w:after="57"/>
    </w:pPr>
  </w:style>
  <w:style w:type="paragraph" w:styleId="760">
    <w:name w:val="toc 9"/>
    <w:basedOn w:val="694"/>
    <w:next w:val="694"/>
    <w:uiPriority w:val="39"/>
    <w:unhideWhenUsed/>
    <w:pPr>
      <w:ind w:left="2268" w:firstLine="0"/>
      <w:spacing w:before="0" w:after="57"/>
    </w:pPr>
  </w:style>
  <w:style w:type="paragraph" w:styleId="761">
    <w:name w:val="Index Heading"/>
    <w:basedOn w:val="737"/>
  </w:style>
  <w:style w:type="paragraph" w:styleId="762">
    <w:name w:val="TOC Heading"/>
    <w:uiPriority w:val="39"/>
    <w:unhideWhenUsed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63">
    <w:name w:val="table of figures"/>
    <w:basedOn w:val="694"/>
    <w:next w:val="694"/>
    <w:uiPriority w:val="99"/>
    <w:unhideWhenUsed/>
    <w:qFormat/>
    <w:pPr>
      <w:spacing w:before="0" w:after="0"/>
    </w:pPr>
  </w:style>
  <w:style w:type="paragraph" w:styleId="764">
    <w:name w:val="Balloon Text"/>
    <w:basedOn w:val="694"/>
    <w:link w:val="727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6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66">
    <w:name w:val="List Paragraph"/>
    <w:basedOn w:val="694"/>
    <w:uiPriority w:val="34"/>
    <w:qFormat/>
    <w:pPr>
      <w:contextualSpacing/>
      <w:ind w:left="720" w:firstLine="0"/>
      <w:spacing w:before="0" w:after="160" w:line="254" w:lineRule="auto"/>
    </w:pPr>
  </w:style>
  <w:style w:type="paragraph" w:styleId="767">
    <w:name w:val="annotation text"/>
    <w:basedOn w:val="694"/>
    <w:link w:val="731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768">
    <w:name w:val="annotation subject"/>
    <w:basedOn w:val="767"/>
    <w:next w:val="767"/>
    <w:link w:val="732"/>
    <w:uiPriority w:val="99"/>
    <w:semiHidden/>
    <w:unhideWhenUsed/>
    <w:qFormat/>
    <w:rPr>
      <w:b/>
      <w:bCs/>
    </w:rPr>
  </w:style>
  <w:style w:type="paragraph" w:styleId="769" w:customStyle="1">
    <w:name w:val="western_mr_css_attr"/>
    <w:basedOn w:val="694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0">
    <w:name w:val="Normal (Web)"/>
    <w:basedOn w:val="694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1" w:customStyle="1">
    <w:name w:val="Default"/>
    <w:qFormat/>
    <w:pPr>
      <w:jc w:val="left"/>
      <w:spacing w:before="0" w:after="0" w:line="240" w:lineRule="auto"/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numbering" w:styleId="772" w:default="1">
    <w:name w:val="No List"/>
    <w:uiPriority w:val="99"/>
    <w:semiHidden/>
    <w:unhideWhenUsed/>
    <w:qFormat/>
  </w:style>
  <w:style w:type="table" w:styleId="77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Table Grid"/>
    <w:basedOn w:val="77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5" w:customStyle="1">
    <w:name w:val="Table Grid Light"/>
    <w:basedOn w:val="7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6" w:customStyle="1">
    <w:name w:val="Plain Table 1"/>
    <w:basedOn w:val="7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7" w:customStyle="1">
    <w:name w:val="Plain Table 2"/>
    <w:basedOn w:val="77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8" w:customStyle="1">
    <w:name w:val="Plain Table 3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 w:customStyle="1">
    <w:name w:val="Plain Table 4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Plain Table 5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1 Light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4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deebf6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sz="4" w:space="0"/>
        </w:tcBorders>
      </w:tcPr>
    </w:tblStylePr>
  </w:style>
  <w:style w:type="table" w:styleId="804" w:customStyle="1">
    <w:name w:val="Grid Table 4 - Accent 2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sz="4" w:space="0"/>
        </w:tcBorders>
      </w:tcPr>
    </w:tblStylePr>
  </w:style>
  <w:style w:type="table" w:styleId="805" w:customStyle="1">
    <w:name w:val="Grid Table 4 - Accent 3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806" w:customStyle="1">
    <w:name w:val="Grid Table 4 - Accent 4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sz="4" w:space="0"/>
        </w:tcBorders>
      </w:tcPr>
    </w:tblStylePr>
  </w:style>
  <w:style w:type="table" w:styleId="807" w:customStyle="1">
    <w:name w:val="Grid Table 4 - Accent 5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8" w:customStyle="1">
    <w:name w:val="Grid Table 4 - Accent 6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9" w:customStyle="1">
    <w:name w:val="Grid Table 5 Dark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6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8" w:customStyle="1">
    <w:name w:val="Grid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9" w:customStyle="1">
    <w:name w:val="Grid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0" w:customStyle="1">
    <w:name w:val="Grid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1" w:customStyle="1">
    <w:name w:val="Grid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2" w:customStyle="1">
    <w:name w:val="Grid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3" w:customStyle="1">
    <w:name w:val="Grid Table 7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sz="4" w:space="0"/>
          <w:right w:val="none" w:color="000000" w:sz="0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sz="4" w:space="0"/>
          <w:right w:val="none" w:color="000000" w:sz="0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sz="4" w:space="0"/>
          <w:right w:val="none" w:color="000000" w:sz="0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1 Light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44" w:customStyle="1">
    <w:name w:val="List Table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da9db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9d08e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5 Dark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9" w:customStyle="1">
    <w:name w:val="List Table 5 Dark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0" w:customStyle="1">
    <w:name w:val="List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1" w:customStyle="1">
    <w:name w:val="List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2" w:customStyle="1">
    <w:name w:val="List Table 5 Dark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3" w:customStyle="1">
    <w:name w:val="List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4" w:customStyle="1">
    <w:name w:val="List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5" w:customStyle="1">
    <w:name w:val="List Table 6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66" w:customStyle="1">
    <w:name w:val="List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7" w:customStyle="1">
    <w:name w:val="List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868" w:customStyle="1">
    <w:name w:val="List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869" w:customStyle="1">
    <w:name w:val="List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870" w:customStyle="1">
    <w:name w:val="List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871" w:customStyle="1">
    <w:name w:val="List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872" w:customStyle="1">
    <w:name w:val="List Table 7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sz="4" w:space="0"/>
          <w:right w:val="none" w:color="000000" w:sz="0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sz="4" w:space="0"/>
          <w:right w:val="none" w:color="000000" w:sz="0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sz="4" w:space="0"/>
          <w:right w:val="none" w:color="000000" w:sz="0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ned - Accent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80" w:customStyle="1">
    <w:name w:val="Lined - Accent 1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81" w:customStyle="1">
    <w:name w:val="Lined - Accent 2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82" w:customStyle="1">
    <w:name w:val="Lined - Accent 3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83" w:customStyle="1">
    <w:name w:val="Lined - Accent 4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84" w:customStyle="1">
    <w:name w:val="Lined - Accent 5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85" w:customStyle="1">
    <w:name w:val="Lined - Accent 6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86" w:customStyle="1">
    <w:name w:val="Bordered &amp; Lined - Accent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87" w:customStyle="1">
    <w:name w:val="Bordered &amp; Lined - Accent 1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88" w:customStyle="1">
    <w:name w:val="Bordered &amp; Lined - Accent 2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89" w:customStyle="1">
    <w:name w:val="Bordered &amp; Lined - Accent 3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90" w:customStyle="1">
    <w:name w:val="Bordered &amp; Lined - Accent 4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91" w:customStyle="1">
    <w:name w:val="Bordered &amp; Lined - Accent 5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92" w:customStyle="1">
    <w:name w:val="Bordered &amp; Lined - Accent 6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93" w:customStyle="1">
    <w:name w:val="Bordered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94" w:customStyle="1">
    <w:name w:val="Bordered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5" w:customStyle="1">
    <w:name w:val="Bordered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896" w:customStyle="1">
    <w:name w:val="Bordered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897" w:customStyle="1">
    <w:name w:val="Bordered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898" w:customStyle="1">
    <w:name w:val="Bordered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899" w:customStyle="1">
    <w:name w:val="Bordered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9D08E" w:themeColor="accent6" w:sz="12" w:space="0"/>
        </w:tcBorders>
      </w:tcPr>
    </w:tblStylePr>
  </w:style>
  <w:style w:type="paragraph" w:styleId="900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DDA6-97F5-4F8C-BFFF-C9B777BC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dc:description/>
  <dc:language>ru-RU</dc:language>
  <cp:revision>11</cp:revision>
  <dcterms:created xsi:type="dcterms:W3CDTF">2024-06-26T04:46:00Z</dcterms:created>
  <dcterms:modified xsi:type="dcterms:W3CDTF">2025-06-11T03:04:50Z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