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BF" w:rsidRPr="000F75A1" w:rsidRDefault="007024A9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РОДИНСКОГО</w:t>
      </w:r>
      <w:r w:rsidR="008011BF"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 РАЙОНА АЛТАЙСКОГО КРАЯ</w:t>
      </w: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011BF" w:rsidRPr="000F75A1" w:rsidRDefault="000A660F" w:rsidP="00801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26.11.</w:t>
      </w:r>
      <w:r w:rsidR="008011B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011BF"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8011BF" w:rsidRPr="000F75A1" w:rsidRDefault="007024A9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8011BF" w:rsidRPr="000F75A1" w:rsidRDefault="008011BF" w:rsidP="008011B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8011BF" w:rsidRPr="000F75A1" w:rsidRDefault="008011BF" w:rsidP="008011B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«Об утверждении Программы профилактики нарушений обяз</w:t>
      </w:r>
      <w:r w:rsidR="00CF2F5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ательных требований, </w:t>
      </w: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установленных муниципальными правовыми актами по организации и осуществлению муниципального жилищного кон</w:t>
      </w:r>
      <w:r w:rsidR="007024A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троля Администрацией </w:t>
      </w:r>
      <w:proofErr w:type="spellStart"/>
      <w:r w:rsidR="007024A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сельсовета </w:t>
      </w:r>
      <w:proofErr w:type="spellStart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Алтайского края на 202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5</w:t>
      </w: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год и </w:t>
      </w:r>
    </w:p>
    <w:p w:rsidR="008011BF" w:rsidRPr="000F75A1" w:rsidRDefault="008011BF" w:rsidP="008011B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плановый период 202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6</w:t>
      </w: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-202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7</w:t>
      </w: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гг.»</w:t>
      </w:r>
    </w:p>
    <w:p w:rsidR="008011BF" w:rsidRPr="000F75A1" w:rsidRDefault="008011BF" w:rsidP="008011BF">
      <w:pPr>
        <w:spacing w:after="0" w:line="240" w:lineRule="auto"/>
        <w:ind w:left="-540" w:right="17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11BF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 декабря 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Федеральным законом</w:t>
      </w:r>
      <w:proofErr w:type="gramEnd"/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06.10.2003 №131-ФЗ «Об общих принципах организации местного самоуправления в Российской Федерации»,</w:t>
      </w:r>
      <w:r w:rsidRPr="000F7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я ю:</w:t>
      </w:r>
    </w:p>
    <w:p w:rsidR="008011BF" w:rsidRPr="000F75A1" w:rsidRDefault="008011BF" w:rsidP="008011BF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0F7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Утвердить прилагаемую Программу профилактики нарушений обязательных требований, требований, установленных муниципальными правовыми актами по организации и  осуществлению муниципального жилищного кон</w:t>
      </w:r>
      <w:r w:rsidR="007024A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троля Администрацией </w:t>
      </w:r>
      <w:proofErr w:type="spellStart"/>
      <w:r w:rsidR="007024A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Алтайского края</w:t>
      </w:r>
      <w:r w:rsidRPr="000F75A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 202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5</w:t>
      </w: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год и плановый период 202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6</w:t>
      </w: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– 202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7</w:t>
      </w: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гг.</w:t>
      </w:r>
    </w:p>
    <w:p w:rsidR="008011BF" w:rsidRPr="000F75A1" w:rsidRDefault="008011BF" w:rsidP="008011B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2. Настоящее постановление вступает в силу с момента принятия.</w:t>
      </w:r>
    </w:p>
    <w:p w:rsidR="008011BF" w:rsidRPr="000F75A1" w:rsidRDefault="008011BF" w:rsidP="008011B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3.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Сборнике муниципа</w:t>
      </w:r>
      <w:r w:rsidR="0070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правовых актов </w:t>
      </w:r>
      <w:proofErr w:type="spellStart"/>
      <w:r w:rsidR="00702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разместить на официальном</w:t>
      </w:r>
      <w:r w:rsidR="0070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proofErr w:type="spellStart"/>
      <w:r w:rsidR="00702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</w:t>
      </w:r>
      <w:r w:rsidR="007024A9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  http://</w:t>
      </w:r>
      <w:r w:rsidR="007024A9" w:rsidRPr="007024A9">
        <w:t xml:space="preserve"> </w:t>
      </w:r>
      <w:r w:rsidR="007024A9">
        <w:rPr>
          <w:rFonts w:ascii="Times New Roman" w:eastAsia="Times New Roman" w:hAnsi="Times New Roman" w:cs="Times New Roman"/>
          <w:sz w:val="28"/>
          <w:szCs w:val="28"/>
          <w:lang w:eastAsia="ru-RU"/>
        </w:rPr>
        <w:t>admrodin</w:t>
      </w:r>
      <w:proofErr w:type="gramStart"/>
      <w:r w:rsidR="007024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.ru.</w:t>
      </w:r>
    </w:p>
    <w:p w:rsidR="008011BF" w:rsidRPr="000F75A1" w:rsidRDefault="008011BF" w:rsidP="008011B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4. Контроль за выполнением настоящего постановления оставляю </w:t>
      </w:r>
      <w:proofErr w:type="gramStart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</w:t>
      </w:r>
      <w:proofErr w:type="gram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собой.</w:t>
      </w:r>
    </w:p>
    <w:p w:rsidR="008011BF" w:rsidRPr="000F75A1" w:rsidRDefault="008011BF" w:rsidP="008011B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8011BF" w:rsidRPr="000F75A1" w:rsidRDefault="008011BF" w:rsidP="008011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8011BF" w:rsidRPr="000F75A1" w:rsidRDefault="008011BF" w:rsidP="008011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8011BF" w:rsidRPr="000F75A1" w:rsidRDefault="00EB74A2" w:rsidP="008011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Глава Администрации</w:t>
      </w:r>
      <w:r w:rsidR="008011BF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</w:t>
      </w:r>
      <w:r w:rsidR="008011B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В.А.Кондрик</w:t>
      </w:r>
      <w:proofErr w:type="spellEnd"/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</w:t>
      </w:r>
    </w:p>
    <w:p w:rsidR="008011BF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</w:t>
      </w:r>
    </w:p>
    <w:p w:rsidR="002C5004" w:rsidRDefault="002C5004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5004" w:rsidRPr="000F75A1" w:rsidRDefault="002C5004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11BF" w:rsidRPr="007024A9" w:rsidRDefault="008011BF" w:rsidP="008011B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11BF" w:rsidRPr="000F75A1" w:rsidRDefault="008011BF" w:rsidP="008011BF">
      <w:pPr>
        <w:spacing w:after="0" w:line="240" w:lineRule="auto"/>
        <w:ind w:right="282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2C5004" w:rsidRPr="000F75A1" w:rsidRDefault="007D749A" w:rsidP="002C5004">
      <w:pPr>
        <w:spacing w:after="0" w:line="240" w:lineRule="auto"/>
        <w:ind w:left="5670" w:right="-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="008011BF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2C5004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="002C5004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Алтайского края </w:t>
      </w:r>
    </w:p>
    <w:p w:rsidR="002C5004" w:rsidRPr="000F75A1" w:rsidRDefault="002C5004" w:rsidP="002C5004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26.11.2024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bookmarkStart w:id="0" w:name="_GoBack"/>
      <w:bookmarkEnd w:id="0"/>
    </w:p>
    <w:p w:rsidR="008011BF" w:rsidRPr="000F75A1" w:rsidRDefault="008011BF" w:rsidP="008011BF">
      <w:pPr>
        <w:spacing w:after="0" w:line="240" w:lineRule="auto"/>
        <w:ind w:left="5670" w:right="282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11BF" w:rsidRPr="000F75A1" w:rsidRDefault="008011BF" w:rsidP="008011BF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</w:t>
      </w:r>
    </w:p>
    <w:p w:rsidR="008011BF" w:rsidRPr="000F75A1" w:rsidRDefault="008011BF" w:rsidP="008011BF">
      <w:pPr>
        <w:spacing w:after="0" w:line="240" w:lineRule="auto"/>
        <w:ind w:right="174"/>
        <w:jc w:val="center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жилищного контроля </w:t>
      </w:r>
      <w:r w:rsidR="007D749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Администрацией </w:t>
      </w:r>
      <w:proofErr w:type="spellStart"/>
      <w:r w:rsidR="007D749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Алтайского края</w:t>
      </w:r>
      <w:r w:rsidRPr="000F75A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11BF" w:rsidRPr="000F75A1" w:rsidRDefault="008011BF" w:rsidP="008011BF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0F75A1">
        <w:rPr>
          <w:rFonts w:ascii="Times New Roman" w:eastAsia="Times New Roman" w:hAnsi="Times New Roman" w:cs="Times New Roman"/>
          <w:sz w:val="24"/>
          <w:szCs w:val="20"/>
          <w:lang w:eastAsia="ru-RU"/>
        </w:rPr>
        <w:t>. ОБЩИЕ ПОЛОЖЕНИЯ</w:t>
      </w: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жилищного</w:t>
      </w:r>
      <w:r w:rsidRPr="000F7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разработана в соответствии с Жилищным </w:t>
      </w:r>
      <w:hyperlink r:id="rId6" w:history="1">
        <w:r w:rsidRPr="000F75A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</w:t>
        </w:r>
      </w:hyperlink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Российской Федерации, </w:t>
      </w:r>
      <w:hyperlink r:id="rId7" w:history="1">
        <w:r w:rsidRPr="000F75A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Госстроя Российской Федерации  от 27.09.2003 № 170 "Об утверждении Правил и норм технической эксплуатации жилищного фонда",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  <w:proofErr w:type="gramEnd"/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жилищного контроля (далее – мероприятия по профилактике нарушений), осуществляются должностными </w:t>
      </w:r>
      <w:r w:rsidR="007D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Администрации </w:t>
      </w:r>
      <w:proofErr w:type="spellStart"/>
      <w:r w:rsidR="007D7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Алтайского края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7D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– Администрация </w:t>
      </w:r>
      <w:proofErr w:type="spellStart"/>
      <w:r w:rsidR="007D7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сельсовета), уполномоченными на осуществление муниципального жилищного контроля, в соответствии с ежегодно утвержденными программами профилактики нарушений.</w:t>
      </w:r>
      <w:proofErr w:type="gramEnd"/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жилищного законодательства, в соответствии с частями 5-7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законом, выд</w:t>
      </w:r>
      <w:r w:rsidR="007D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Администрацией </w:t>
      </w:r>
      <w:proofErr w:type="spellStart"/>
      <w:r w:rsidR="007D7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основании предложений должностных лиц, уполномоченных на осуществление муниципального контроля.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0"/>
          <w:lang w:eastAsia="ru-RU"/>
        </w:rPr>
      </w:pP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 ПРОФИЛАКТИКИ</w:t>
      </w:r>
      <w:proofErr w:type="gramEnd"/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НАРУШЕНИЙ</w:t>
      </w: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2. 1 Аналитическая часть</w:t>
      </w: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Вид муниципального контроля, осуществляемого</w:t>
      </w:r>
      <w:r w:rsidRPr="000F75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3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E37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Алтайского края</w:t>
      </w:r>
      <w:r w:rsidRPr="000F75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tbl>
      <w:tblPr>
        <w:tblW w:w="10065" w:type="dxa"/>
        <w:tblInd w:w="8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20"/>
        <w:gridCol w:w="3587"/>
        <w:gridCol w:w="5958"/>
      </w:tblGrid>
      <w:tr w:rsidR="008011BF" w:rsidRPr="000F75A1" w:rsidTr="00801D16">
        <w:trPr>
          <w:trHeight w:val="7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0F75A1">
              <w:rPr>
                <w:rFonts w:ascii="Times New Roman" w:eastAsia="Calibri" w:hAnsi="Times New Roman" w:cs="Times New Roman"/>
                <w:sz w:val="24"/>
                <w:lang w:eastAsia="ru-RU"/>
              </w:rPr>
              <w:t>№</w:t>
            </w:r>
          </w:p>
          <w:p w:rsidR="008011BF" w:rsidRPr="000F75A1" w:rsidRDefault="008011BF" w:rsidP="00801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0F75A1">
              <w:rPr>
                <w:rFonts w:ascii="Times New Roman" w:eastAsia="Calibri" w:hAnsi="Times New Roman" w:cs="Times New Roman"/>
                <w:sz w:val="24"/>
                <w:lang w:eastAsia="ru-RU"/>
              </w:rPr>
              <w:t>п</w:t>
            </w:r>
            <w:proofErr w:type="gramEnd"/>
            <w:r w:rsidRPr="000F75A1">
              <w:rPr>
                <w:rFonts w:ascii="Times New Roman" w:eastAsia="Calibri" w:hAnsi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0F75A1">
              <w:rPr>
                <w:rFonts w:ascii="Times New Roman" w:eastAsia="Calibri" w:hAnsi="Times New Roman" w:cs="Times New Roman"/>
                <w:sz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0F75A1">
              <w:rPr>
                <w:rFonts w:ascii="Times New Roman" w:eastAsia="Calibri" w:hAnsi="Times New Roman" w:cs="Times New Roman"/>
                <w:sz w:val="24"/>
                <w:lang w:eastAsia="ru-RU"/>
              </w:rPr>
              <w:t>Наименование органа, уполномоченного на осуществление муниципального контроля  в соответствующей сфере деятельности</w:t>
            </w:r>
          </w:p>
        </w:tc>
      </w:tr>
      <w:tr w:rsidR="008011BF" w:rsidRPr="000F75A1" w:rsidTr="00801D16">
        <w:trPr>
          <w:trHeight w:val="23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11BF" w:rsidRPr="000F75A1" w:rsidTr="00801D16">
        <w:trPr>
          <w:trHeight w:val="7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BF" w:rsidRPr="000F75A1" w:rsidRDefault="008011BF" w:rsidP="00801D16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BF" w:rsidRPr="000F75A1" w:rsidRDefault="008011BF" w:rsidP="00801D16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жилищный контроль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BF" w:rsidRPr="000F75A1" w:rsidRDefault="00E37DAF" w:rsidP="00801D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Родинского</w:t>
            </w:r>
            <w:proofErr w:type="spellEnd"/>
            <w:r w:rsidR="008011BF"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="008011BF"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Родинского</w:t>
            </w:r>
            <w:proofErr w:type="spellEnd"/>
            <w:r w:rsidR="008011BF"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района Алтайского края</w:t>
            </w:r>
          </w:p>
        </w:tc>
      </w:tr>
    </w:tbl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Субъекты, в отношении которых осуществляется муниципальный жилищный контроль: физические лица;  индивидуальные предприниматели;  юридические лица.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2.1.3 Обязательные требования, требования, установленные муниципальными правовыми актами, оценка которых является предметом муниципального жилищного контроля (далее – обязательные требования):</w:t>
      </w:r>
    </w:p>
    <w:p w:rsidR="008011BF" w:rsidRPr="000F75A1" w:rsidRDefault="00DB016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="008011BF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сельсовета</w:t>
      </w:r>
      <w:r w:rsidR="008011BF"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муниципальный жилищный </w:t>
      </w:r>
      <w:proofErr w:type="gramStart"/>
      <w:r w:rsidR="008011BF"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011BF"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соблюдением: 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отношений, а также муниципальными правовыми актами,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</w:t>
      </w:r>
      <w:proofErr w:type="gram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установленных федеральными законами, законами субъектов Российской Федерации, в случаях, если соответствующий вид контроля относится к вопросам местного значения, а также на организацию и проведение мероприятий по профилактике нарушений указанных требований,  и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8011BF" w:rsidRPr="000F75A1" w:rsidRDefault="008011BF" w:rsidP="008011BF">
      <w:p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2.1.15. Цели и задачи программы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реализуется в целях: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предупреждения нарушений субъектами, в отношении которых осуществляется муниципальный жилищный контроль, обязательных требований: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устранения причин, факторов и условий, способствующих нарушению субъектами, в отношении которых осуществляется муниципальный жилищный контроль, обязательных требований.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Для достижения целей Программы выполняются следующие задачи: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анализа выявленных в результате проведения муниципального жилищного контроля нарушений субъектами, в отношении которых осуществляется муниципальный жилищный контроль, обязательных требований; - выявление и устранение причин, факторов и условий, способствующих нарушениям субъектами, в отношении которых осуществляется муниципальный жилищный контроль, обязательных требований;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субъектов, в отношении которых осуществляется муниципальный жилищный контроль, о соблюдении обязательных требований;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жилищный контроль, обязательных требований.</w:t>
      </w:r>
    </w:p>
    <w:p w:rsidR="008011BF" w:rsidRPr="000F75A1" w:rsidRDefault="008011BF" w:rsidP="008011BF">
      <w:pPr>
        <w:spacing w:after="0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План мероприятий 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профилактике нарушений  на 2025 год и планируемый период 2026-2027</w:t>
      </w:r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8011BF" w:rsidRPr="000F75A1" w:rsidRDefault="008011BF" w:rsidP="008011B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82" w:type="dxa"/>
        <w:tblInd w:w="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6"/>
        <w:gridCol w:w="5670"/>
        <w:gridCol w:w="1965"/>
        <w:gridCol w:w="1721"/>
      </w:tblGrid>
      <w:tr w:rsidR="0034446B" w:rsidRPr="000F75A1" w:rsidTr="00801D16">
        <w:tc>
          <w:tcPr>
            <w:tcW w:w="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№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Срок исполнения</w:t>
            </w:r>
          </w:p>
        </w:tc>
        <w:tc>
          <w:tcPr>
            <w:tcW w:w="1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Ответственный исполнитель</w:t>
            </w:r>
          </w:p>
        </w:tc>
      </w:tr>
      <w:tr w:rsidR="0034446B" w:rsidRPr="000F75A1" w:rsidTr="00801D16">
        <w:tc>
          <w:tcPr>
            <w:tcW w:w="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DB016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Родинского</w:t>
            </w:r>
            <w:proofErr w:type="spellEnd"/>
            <w:r w:rsidRPr="000F75A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сельсовета</w:t>
            </w:r>
            <w:r w:rsidRPr="000F75A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перечней нормативных правовых актов или их отдельных частей, содержащих обязательные требования, а также текстов соответствующих нормативных правовых актов </w:t>
            </w: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</w:t>
            </w:r>
          </w:p>
        </w:tc>
        <w:tc>
          <w:tcPr>
            <w:tcW w:w="1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B016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Родинского</w:t>
            </w:r>
            <w:proofErr w:type="spellEnd"/>
            <w:r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34446B" w:rsidRPr="000F75A1" w:rsidTr="00801D16">
        <w:tc>
          <w:tcPr>
            <w:tcW w:w="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</w:t>
            </w:r>
          </w:p>
        </w:tc>
        <w:tc>
          <w:tcPr>
            <w:tcW w:w="1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DB016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11BF"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сельсовета</w:t>
            </w:r>
          </w:p>
        </w:tc>
      </w:tr>
      <w:tr w:rsidR="0034446B" w:rsidRPr="000F75A1" w:rsidTr="00801D16">
        <w:tc>
          <w:tcPr>
            <w:tcW w:w="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семинаров, конференций, разъяснительной работы в средствах массовой информации, горячих линий и подобных мероприятий по информированию юридических лиц, индивидуальных предпринимателей по вопросам соблюдения обязательных требований </w:t>
            </w: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 (по мере необходимости)</w:t>
            </w:r>
          </w:p>
        </w:tc>
        <w:tc>
          <w:tcPr>
            <w:tcW w:w="1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DB016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Родинского</w:t>
            </w:r>
            <w:proofErr w:type="spellEnd"/>
            <w:r w:rsidR="008011BF"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34446B" w:rsidRPr="000F75A1" w:rsidTr="00801D16">
        <w:tc>
          <w:tcPr>
            <w:tcW w:w="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администрации,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направленных на внедрение и обеспечение соблюдения обязательных требований. </w:t>
            </w: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DB016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Родинского</w:t>
            </w:r>
            <w:proofErr w:type="spellEnd"/>
            <w:r w:rsidR="008011BF"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34446B" w:rsidRPr="000F75A1" w:rsidTr="00801D16">
        <w:tc>
          <w:tcPr>
            <w:tcW w:w="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требований, в соответствии с частями 5 –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 </w:t>
            </w: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34446B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Родинского</w:t>
            </w:r>
            <w:proofErr w:type="spellEnd"/>
            <w:r w:rsidR="008011BF"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34446B" w:rsidRPr="000F75A1" w:rsidTr="00801D16">
        <w:tc>
          <w:tcPr>
            <w:tcW w:w="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и размещение на официальном</w:t>
            </w:r>
            <w:r w:rsidR="0034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Администрация </w:t>
            </w:r>
            <w:proofErr w:type="spellStart"/>
            <w:r w:rsidR="0034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Родинского</w:t>
            </w:r>
            <w:proofErr w:type="spellEnd"/>
            <w:r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1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реже 1 раза в год</w:t>
            </w:r>
          </w:p>
        </w:tc>
        <w:tc>
          <w:tcPr>
            <w:tcW w:w="1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34446B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11BF" w:rsidRPr="000F75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сельсовета</w:t>
            </w:r>
          </w:p>
        </w:tc>
      </w:tr>
    </w:tbl>
    <w:p w:rsidR="008011BF" w:rsidRPr="000F75A1" w:rsidRDefault="008011BF" w:rsidP="00801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1BF" w:rsidRPr="000F75A1" w:rsidRDefault="008011BF" w:rsidP="008011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75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РАЗМЕЩЕНИЕ ПЕРЕЧНЕЙ НОМАТИВНО- ПРАВОВЫХ АКТОВ</w:t>
      </w: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Органы муниципального жилищного контроля составляют, размещают на официальном сайте в сети «Интернет» и поддерживают в актуальном состоянии перечни нормативных правовых актов, а также обеспечивают их своевременную актуализацию.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нормативно-правовых документов, в соответствии с требованиями которых осуществляется муниципальный жилищный </w:t>
      </w: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исполняются мероприятия по профилактике нарушений: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Требования жилищного законодательствам необходимые </w:t>
      </w:r>
      <w:proofErr w:type="gramStart"/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proofErr w:type="gramEnd"/>
      <w:r w:rsidRPr="000F7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соблюдении физическими, юридическими лицами и индивидуальными предпринимателями:</w:t>
      </w:r>
    </w:p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87" w:type="dxa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9"/>
        <w:gridCol w:w="4536"/>
        <w:gridCol w:w="2410"/>
        <w:gridCol w:w="2552"/>
      </w:tblGrid>
      <w:tr w:rsidR="008011BF" w:rsidRPr="000F75A1" w:rsidTr="00801D16">
        <w:tc>
          <w:tcPr>
            <w:tcW w:w="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011BF" w:rsidRPr="000F75A1" w:rsidTr="00801D16">
        <w:tc>
          <w:tcPr>
            <w:tcW w:w="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011BF" w:rsidRPr="000F75A1" w:rsidRDefault="008011BF" w:rsidP="00801D1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F75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Жилищный кодекс Российской Федерации" от 29.12.2004 N 188-ФЗ (ред. от 29.05.2019) (с изм. и доп., вступ. в силу с 09.06.2019)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ч.1 ст.91;</w:t>
            </w:r>
            <w:r w:rsidRPr="000F75A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ч. 3 ст.67;</w:t>
            </w:r>
          </w:p>
          <w:p w:rsidR="008011BF" w:rsidRPr="000F75A1" w:rsidRDefault="008011BF" w:rsidP="0080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ст.10; ст.26; ст.30; ст.68</w:t>
            </w:r>
          </w:p>
        </w:tc>
      </w:tr>
      <w:tr w:rsidR="008011BF" w:rsidRPr="000F75A1" w:rsidTr="00801D16">
        <w:tc>
          <w:tcPr>
            <w:tcW w:w="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"Кодекс Российской Федерации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административных правонарушениях" от 30.12.2001 N 195-ФЗ (ред. от 17.06.2019) (с изм. и доп., вступ. в силу с 01.07.2019)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69 часть 2 статьи 28.3  </w:t>
            </w:r>
          </w:p>
          <w:p w:rsidR="008011BF" w:rsidRPr="000F75A1" w:rsidRDefault="008011BF" w:rsidP="0080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ч.1ст.19.5;                          ч.1 ст.19.4.1</w:t>
            </w:r>
          </w:p>
        </w:tc>
      </w:tr>
      <w:tr w:rsidR="008011BF" w:rsidRPr="000F75A1" w:rsidTr="00801D16">
        <w:tc>
          <w:tcPr>
            <w:tcW w:w="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Госстроя РФ от 27.09.2003 года № 170 «Об утверждении правил и норм  технической эксплуатации жилищного фонда»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011BF" w:rsidRPr="000F75A1" w:rsidTr="00801D16">
        <w:tc>
          <w:tcPr>
            <w:tcW w:w="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</w:t>
            </w:r>
            <w:hyperlink r:id="rId8" w:history="1">
              <w:r w:rsidRPr="000F75A1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t>закон</w:t>
              </w:r>
            </w:hyperlink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26.12.2008 N 294-ФЗ "О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контроля"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011BF" w:rsidRPr="000F75A1" w:rsidTr="00801D16">
        <w:tc>
          <w:tcPr>
            <w:tcW w:w="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</w:t>
            </w:r>
            <w:hyperlink r:id="rId9" w:history="1">
              <w:r w:rsidRPr="000F75A1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t>закон</w:t>
              </w:r>
            </w:hyperlink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02.05.2006 № 59-ФЗ "О порядке рассмотрения обращений граждан Российской Федерации"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011BF" w:rsidRPr="000F75A1" w:rsidTr="00801D16">
        <w:tc>
          <w:tcPr>
            <w:tcW w:w="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2C5004" w:rsidP="00801D16">
            <w:pPr>
              <w:widowControl w:val="0"/>
              <w:spacing w:after="0" w:line="240" w:lineRule="auto"/>
              <w:ind w:right="228"/>
              <w:jc w:val="both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hyperlink r:id="rId10" w:history="1">
              <w:r w:rsidR="008011BF" w:rsidRPr="000F75A1">
                <w:rPr>
                  <w:rFonts w:ascii="Times New Roman" w:eastAsia="Calibri" w:hAnsi="Times New Roman" w:cs="Times New Roman"/>
                  <w:bCs/>
                  <w:sz w:val="24"/>
                  <w:lang w:eastAsia="ru-RU"/>
                </w:rPr>
                <w:t>Постановление</w:t>
              </w:r>
            </w:hyperlink>
            <w:r w:rsidR="008011BF"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Правительства Российской Федерации от 21.01.2006 № 25 "Об утверждении Правил пользования жилыми помещениями"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Физические, юридические лица и индивидуальные предприниматели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8011BF" w:rsidRPr="000F75A1" w:rsidRDefault="008011BF" w:rsidP="00801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ПО ВОПРОСАМ СОБЛЮДЕНИЯ ОБЯЗАТЕЛЬНЫХ ТРЕБОВАНИЙ, ТРЕБОВАНИЙ УСТАНОВЛЕННЫХ МУНИЦИПАЛЬНЫМИ ПРАВОВЫМИ АКТАМИ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информирования о порядке исполнения муниципальной функции.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 Администрации </w:t>
      </w:r>
      <w:proofErr w:type="spellStart"/>
      <w:r w:rsidR="00A611A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Алтайского края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Алтайский</w:t>
      </w:r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</w:t>
      </w:r>
      <w:proofErr w:type="spellStart"/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gramStart"/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</w:t>
      </w:r>
      <w:proofErr w:type="gramEnd"/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173. Телефон (838563) 21-4-42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направления документов: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659797, Алтайский</w:t>
      </w:r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</w:t>
      </w:r>
      <w:proofErr w:type="spellStart"/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gramStart"/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</w:t>
      </w:r>
      <w:proofErr w:type="gramEnd"/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173. Телефон (838563) 21-4-43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F7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611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vkondrik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0F75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75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графике </w:t>
      </w:r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Администрации </w:t>
      </w:r>
      <w:proofErr w:type="spellStart"/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Алтайского края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Понедельник   </w:t>
      </w:r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8.30 - 17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Вторник           </w:t>
      </w:r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8.30 - 17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Среда               </w:t>
      </w:r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8.30 - 17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Четверг            </w:t>
      </w:r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8.30 - 17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Пятница           </w:t>
      </w:r>
      <w:r w:rsidR="00A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8.30 - 17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Обеденный перерыв             12.30 – 14.00</w:t>
      </w:r>
    </w:p>
    <w:p w:rsidR="008011BF" w:rsidRPr="000F75A1" w:rsidRDefault="008011BF" w:rsidP="008011B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Суббота, воскресенье           выходной</w:t>
      </w:r>
    </w:p>
    <w:p w:rsidR="008011BF" w:rsidRPr="000F75A1" w:rsidRDefault="008011BF" w:rsidP="008011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 И ОСУЩЕСТВЛЕНИЯ МЕРОПРИЯТИЙ ПО ПРОФИЛАКТИКЕ НАРУШЕНИЙ ОБЯЗАТЕЛЬНЫХ ТРЕБОВАНИЙ.</w:t>
      </w:r>
      <w:proofErr w:type="gramEnd"/>
    </w:p>
    <w:p w:rsidR="008011BF" w:rsidRPr="000F75A1" w:rsidRDefault="008011BF" w:rsidP="008011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1BF" w:rsidRPr="000F75A1" w:rsidRDefault="008011BF" w:rsidP="008011BF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Тексты положений нормативных правовых актов, содержащих обязательные требования, соблюдение  которых оценивается при проведении мероприятий по контролю при осуществлении муниципального жилищного контроля.</w:t>
      </w:r>
    </w:p>
    <w:p w:rsidR="008011BF" w:rsidRPr="000F75A1" w:rsidRDefault="008011BF" w:rsidP="008011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923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9923"/>
      </w:tblGrid>
      <w:tr w:rsidR="008011BF" w:rsidRPr="000F75A1" w:rsidTr="00801D16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011BF" w:rsidRPr="000F75A1" w:rsidRDefault="008011BF" w:rsidP="00801D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5A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положения нормативного правового акта</w:t>
            </w:r>
          </w:p>
        </w:tc>
      </w:tr>
    </w:tbl>
    <w:p w:rsidR="008011BF" w:rsidRPr="000F75A1" w:rsidRDefault="008011BF" w:rsidP="008011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939" w:type="dxa"/>
        <w:tblInd w:w="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17"/>
        <w:gridCol w:w="8222"/>
      </w:tblGrid>
      <w:tr w:rsidR="008011BF" w:rsidRPr="000F75A1" w:rsidTr="00801D16">
        <w:tc>
          <w:tcPr>
            <w:tcW w:w="99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административных правонарушениях (КоАП РФ)</w:t>
            </w:r>
          </w:p>
        </w:tc>
      </w:tr>
      <w:tr w:rsidR="008011BF" w:rsidRPr="000F75A1" w:rsidTr="00801D16"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ч.1 ст. 19.5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ль.</w:t>
            </w:r>
            <w:proofErr w:type="gramEnd"/>
          </w:p>
        </w:tc>
      </w:tr>
      <w:tr w:rsidR="008011BF" w:rsidRPr="000F75A1" w:rsidTr="00801D16"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ст.19.4.1 КоАП РФ</w:t>
            </w: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 </w:t>
            </w:r>
          </w:p>
        </w:tc>
      </w:tr>
      <w:tr w:rsidR="008011BF" w:rsidRPr="000F75A1" w:rsidTr="00801D16">
        <w:tc>
          <w:tcPr>
            <w:tcW w:w="99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011BF" w:rsidRPr="000F75A1" w:rsidRDefault="008011BF" w:rsidP="00801D1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Cs w:val="20"/>
              </w:rPr>
            </w:pPr>
            <w:r w:rsidRPr="000F75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Жилищный кодекс Российской Федерации" от 29.12.2004 N 188-ФЗ (ред. от 29.05.2019) (с изм. и доп., вступ. в силу с 09.06.2019)</w:t>
            </w:r>
          </w:p>
        </w:tc>
      </w:tr>
      <w:tr w:rsidR="008011BF" w:rsidRPr="000F75A1" w:rsidTr="00801D16"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ст.91.2 </w:t>
            </w: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 найма жилого помещения жилищного фонда социального использования одна сторона - лицо, указанное в части 1 статьи 91.2 настоящего Кодекса (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наймодатель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обязуется передать другой стороне - гражданину, указанному в части 1 статьи 91.3 настоящего Кодекса (нанимателю), жилое помещение, предусмотренное в статье 91.5 настоящего Кодекса, во владение и пользование для проживания в нем на условиях, установленных настоящим Кодексом.</w:t>
            </w:r>
            <w:proofErr w:type="gramEnd"/>
          </w:p>
          <w:p w:rsidR="008011BF" w:rsidRPr="000F75A1" w:rsidRDefault="008011BF" w:rsidP="00801D16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договоре найма жилого помещения жилищного фонда социального использования должны быть указаны срок действия этого договора, размер платы за наем жилого помещения, порядок его изменения и условия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договора найма жилого помещения жилищного фонда социального использования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новый срок по истечении срока действия ранее заключенного договора.</w:t>
            </w:r>
          </w:p>
          <w:p w:rsidR="008011BF" w:rsidRPr="000F75A1" w:rsidRDefault="008011BF" w:rsidP="00801D16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Договор найма жилого помещения жилищного фонда социального использования заключается в письменной форме.</w:t>
            </w:r>
          </w:p>
          <w:p w:rsidR="008011BF" w:rsidRPr="000F75A1" w:rsidRDefault="008011BF" w:rsidP="00801D16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Ограничение (обременение) права собственности на жилое помещение, возникающее на основании договора найма жилого помещения жилищного фонда социального использования, подлежит государственной регистрации в порядке, установленном Федеральным законом от 13 июля 2015 года N 218-ФЗ "О государственной регистрации недвижимости".</w:t>
            </w:r>
          </w:p>
          <w:p w:rsidR="008011BF" w:rsidRPr="000F75A1" w:rsidRDefault="008011BF" w:rsidP="0080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03.07.2016 N 361-ФЗ)</w:t>
            </w:r>
          </w:p>
          <w:p w:rsidR="008011BF" w:rsidRPr="000F75A1" w:rsidRDefault="008011BF" w:rsidP="0080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Договор найма жилого помещения жилищного фонда социального использования заключается на основании решения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жилого помещения по этому договору.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Типовой договор найма жилого помещения жилищного фонда социального использования утверждается Правительством Российской Федерации.</w:t>
            </w:r>
          </w:p>
        </w:tc>
      </w:tr>
      <w:tr w:rsidR="008011BF" w:rsidRPr="000F75A1" w:rsidTr="00801D16"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011BF" w:rsidRPr="000F75A1" w:rsidRDefault="008011BF" w:rsidP="00801D1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61.</w:t>
            </w:r>
          </w:p>
          <w:p w:rsidR="008011BF" w:rsidRPr="000F75A1" w:rsidRDefault="008011BF" w:rsidP="00801D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Пользование жилым помещением по договору социального найма осуществляется в соответствии с настоящим Кодексом, договором социального найма данного жилого помещения.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доме.</w:t>
            </w:r>
          </w:p>
        </w:tc>
      </w:tr>
      <w:tr w:rsidR="008011BF" w:rsidRPr="000F75A1" w:rsidTr="00801D16"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011BF" w:rsidRPr="000F75A1" w:rsidRDefault="008011BF" w:rsidP="00801D16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10. </w:t>
            </w:r>
          </w:p>
          <w:p w:rsidR="008011BF" w:rsidRPr="000F75A1" w:rsidRDefault="008011BF" w:rsidP="00801D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 В соответствии с этим жилищные права и обязанности возникают:</w:t>
            </w:r>
          </w:p>
          <w:p w:rsidR="008011BF" w:rsidRPr="000F75A1" w:rsidRDefault="008011BF" w:rsidP="00801D16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из договоров и иных сделок, предусмотренных федеральным законом, а также из договоров и иных сделок, хотя и не предусмотренных федеральным законом, но не противоречащих ему;</w:t>
            </w:r>
          </w:p>
          <w:p w:rsidR="008011BF" w:rsidRPr="000F75A1" w:rsidRDefault="008011BF" w:rsidP="00801D16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из актов государственных органов и актов органов местного самоуправления, которые предусмотрены жилищным законодательством в качестве основания возникновения жилищных прав и обязанностей; 3) из судебных решений, установивших жилищные права и обязанности; 4) в результате приобретения в собственность жилых помещений по основаниям, допускаемым федеральным законом; 5) из членства в жилищных или жилищно-строительных кооперативах;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6) вследствие действий (бездействия) участников жилищных отношений или наступления событий, с которыми федеральный закон или иной нормативный правовой акт связывает возникновение жилищных прав и обязанностей.</w:t>
            </w:r>
          </w:p>
        </w:tc>
      </w:tr>
      <w:tr w:rsidR="008011BF" w:rsidRPr="000F75A1" w:rsidTr="00801D16"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011BF" w:rsidRPr="000F75A1" w:rsidRDefault="008011BF" w:rsidP="00801D16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26.</w:t>
            </w:r>
          </w:p>
          <w:p w:rsidR="008011BF" w:rsidRPr="000F75A1" w:rsidRDefault="008011BF" w:rsidP="00801D16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(далее - орган, осуществляющий согласование) на основании принятого им решения.</w:t>
            </w:r>
          </w:p>
          <w:p w:rsidR="008011BF" w:rsidRPr="000F75A1" w:rsidRDefault="008011BF" w:rsidP="0080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27.12.2018 N 558-ФЗ)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переустройства и (или) перепланировки помещения в многоквартирном доме собственник данного помещения или уполномоченное им лицо (далее в настоящей главе - заявитель) в орган, осуществляющий согласование, по месту нахождения переустраиваемого и (или)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представляет:</w:t>
            </w:r>
            <w:proofErr w:type="gramEnd"/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правоустанавливающие документы на переустраиваемое и (или)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 в многоквартирном доме (подлинники или засвидетельствованные в нотариальном порядке копии);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 на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такие переустройство и (или) перепланировку помещения в многоквартирном доме, предусмотренном частью 2 статьи 40 настоящего Кодекса;4) технический паспорт переустраиваемого и (или)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в многоквартирном доме;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наймодателем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 по договору социального найма);</w:t>
            </w:r>
            <w:proofErr w:type="gramEnd"/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Заявитель вправе не представлять документы, предусмотренные пунктами 4 и 6 части 2 настоящей статьи, а также в случае, если право на переустраиваемое и (или)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 в многоквартирном доме зарегистрировано в Едином государственном реестре недвижимости, документы, предусмотренные пунктом 2 части 2 настоящей статьи. Для рассмотрения заявления 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правоустанавливающие документы на переустраиваемое и (или)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 в многоквартирном доме, если право на него зарегистрировано в Едином государственном реестре недвижимости; паспорт переустраиваемого и (или) </w:t>
            </w:r>
            <w:proofErr w:type="spell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в многоквартирном доме;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частями 2 и 2.1 настоящей статьи. 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части 2.1 настоящей статьи,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2.1 настоящей статьи документов органом, осуществляющим согласование,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заявителя.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представления заявителем документов, указанных в части 2 настоящей статьи,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орган, осуществляющий согласование.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Орган, осуществляющий согласование, не позднее чем через три рабочих дня со дня принятия решения о согласовании выдает или направляет по адресу, указанному в заявлении, либо через многофункциональный центр заявителю документ, подтверждающий принятие такого решения.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власти. 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Предусмотренный частью 5 настоящей статьи документ является основанием проведения переустройства и (или) перепланировки помещения в многоквартирном доме.</w:t>
            </w:r>
          </w:p>
        </w:tc>
      </w:tr>
      <w:tr w:rsidR="008011BF" w:rsidRPr="000F75A1" w:rsidTr="00801D16"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011BF" w:rsidRPr="000F75A1" w:rsidRDefault="008011BF" w:rsidP="00801D16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30</w:t>
            </w:r>
          </w:p>
          <w:p w:rsidR="008011BF" w:rsidRPr="000F75A1" w:rsidRDefault="008011BF" w:rsidP="00801D16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011BF" w:rsidRPr="000F75A1" w:rsidRDefault="008011BF" w:rsidP="00801D16">
            <w:pPr>
              <w:widowControl w:val="0"/>
              <w:tabs>
                <w:tab w:val="left" w:pos="1082"/>
                <w:tab w:val="left" w:pos="8931"/>
              </w:tabs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Собственник жилого помещения вправе предоставить во владение и (или) в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Собственник жилого дома или части жилого дома обязан обеспечивать обращение с твердыми коммунальными отходами путем заключения договора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региональным оператором по обращению с твердыми коммунальными отходами. Под обращением с твердыми коммунальными отходами для целей настоящего Кодекса и иных актов жилищного законодательства понимаются транспортирование, обезвреживание, захоронение твердых коммунальных отходов.</w:t>
            </w:r>
          </w:p>
        </w:tc>
      </w:tr>
      <w:tr w:rsidR="008011BF" w:rsidRPr="000F75A1" w:rsidTr="00801D16">
        <w:tc>
          <w:tcPr>
            <w:tcW w:w="1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8011BF" w:rsidRPr="000F75A1" w:rsidRDefault="008011BF" w:rsidP="00801D16">
            <w:pPr>
              <w:tabs>
                <w:tab w:val="left" w:pos="8931"/>
              </w:tabs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68</w:t>
            </w: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011BF" w:rsidRPr="000F75A1" w:rsidRDefault="008011BF" w:rsidP="00801D16">
            <w:pPr>
              <w:tabs>
                <w:tab w:val="left" w:pos="8931"/>
              </w:tabs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нанимателя жилого помещения по договору социального найма</w:t>
            </w:r>
          </w:p>
          <w:p w:rsidR="008011BF" w:rsidRPr="000F75A1" w:rsidRDefault="008011BF" w:rsidP="00801D16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 жилого помещения по договору социального найма, не исполняющий обязанностей, предусмотренных жилищным законодательством и договором социального найма жилого помещения, несет ответственность, предусмотренную законодательством.</w:t>
            </w:r>
          </w:p>
        </w:tc>
      </w:tr>
    </w:tbl>
    <w:p w:rsidR="00471E9B" w:rsidRDefault="00471E9B"/>
    <w:sectPr w:rsidR="00471E9B" w:rsidSect="00801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37"/>
    <w:rsid w:val="000A660F"/>
    <w:rsid w:val="00272D37"/>
    <w:rsid w:val="002C5004"/>
    <w:rsid w:val="0034446B"/>
    <w:rsid w:val="00471E9B"/>
    <w:rsid w:val="007024A9"/>
    <w:rsid w:val="007D749A"/>
    <w:rsid w:val="008011BF"/>
    <w:rsid w:val="00A611A4"/>
    <w:rsid w:val="00CF2F52"/>
    <w:rsid w:val="00D61B6F"/>
    <w:rsid w:val="00DB016F"/>
    <w:rsid w:val="00E37DAF"/>
    <w:rsid w:val="00E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BE6860447107185081B2FE5D6367640F5DD171BAF06C8776A846235NF2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9BE6860447107185081B2FE5D6367645F2DD1719A25BC27F338860N32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9BE6860447107185081B2FE5D6367640F2DE171DA006C8776A846235F539E9149076F4D6AA3190N328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9BE6860447107185081B2FE5D6367644F1D3151DA25BC27F338860N32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BE6860447107185081B2FE5D6367640F2DC101FAB06C8776A846235F539E9149076F4D6AB3097N32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9907-05A0-4FFB-9ED7-8FAAD5B4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14</cp:revision>
  <cp:lastPrinted>2024-11-27T08:53:00Z</cp:lastPrinted>
  <dcterms:created xsi:type="dcterms:W3CDTF">2024-10-24T05:06:00Z</dcterms:created>
  <dcterms:modified xsi:type="dcterms:W3CDTF">2024-11-27T08:55:00Z</dcterms:modified>
</cp:coreProperties>
</file>